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Exhaustive Analysis of the Dragon Ruler Archetype in the TCG: Post-December 2024 Resurgence and Modern Combo Integration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Strategic Overview: The Dragon Ruler Engine Paradigm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Dragon Ruler archetype represents a historical anomaly in the Yu-Gi-Oh! Trading Card Game (TCG), long associated with the game’s highest power ceiling. Following the TCG Forbidden and Limited List update in December 2024, which restored all four elemental Level 7 Dragon Rulers—Blaster, Tidal, Redox, and Tempest—to three copies, the archetype has regained its critical mass and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profound shift, coupled with the introduction of new dedicated support, mandates a re-evaluation of the deck’s competitive standing and strategic methodology.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Historical Context and Current TCG Status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Level 7 Dragon Rulers were historically recognized as a Tier 0 strategy due to their unparalleled capacity for resource generation and rapid deployment of high-Rank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Their core mechanic involves generating continuous, self-replacing card advantage, effectively allowing the deck to sustain aggressive plays across multiple turns.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restoration of all four Level 7 Sovereigns fundamentally restores the deck’s original power and consistency, which relies heavily on having access to multiple unique attributes and effects in the opening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original strength of the deck lay in its ability to cycle resources: a monster banished for a summon immediately triggered a search, ensuring the player never lost card economy.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Since each Level 7 Ruler has effects that are limited to once per turn (HOPT)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running three copies of each dramatically increases the likelihood of opening diverse Rulers, allowing the pilot to chain the unique discard effects and banish searches of</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different</w:t>
      </w:r>
      <w:r w:rsidDel="00000000" w:rsidR="00000000" w:rsidRPr="00000000">
        <w:rPr>
          <w:rFonts w:ascii="Google Sans Text" w:cs="Google Sans Text" w:eastAsia="Google Sans Text" w:hAnsi="Google Sans Text"/>
          <w:color w:val="1b1c1d"/>
          <w:rtl w:val="0"/>
        </w:rPr>
        <w:t xml:space="preserve"> Rulers multiple times in a single turn. This practice maximizes searches and field extension before executing the Special Summon effect, leading to exceptionally deep initial combo lines and superior longevity in the grind game.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Core Engine Philosophy: Self-Sustaining Resource Loops and Attribute Synergy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defining characteristic of the Dragon Rulers is their ability to leverage the Graveyard (GY) and Banishment Zone as dynamic, accessible resource pools. This strategic treatment of off-field zones effectively transforms them into a "second hand," granting the pilot substantial card longevity.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mechanism fueling this longevity is the resource loop: Special Summoning a Level 7 Ruler from the hand or GY requires the banishment of two Dragons or two monsters of the corresponding Ruler’s Attribute (or a mix of both) from the hand and/or 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When a Level 7 Ruler is banished, it triggers its subsequent effect, which is typically a search to replenish the hand with a Dragon of the same Attribute.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Thus, a Special Summon is often cost-neutral in terms of raw card count, but immediately provides field presence and critical deck-thinning through the associated search.</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resource dynamic also dictates an important strategic consideration regarding supporting cards. The Level 7 Rulers are uniquely designed to banish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monster of their matching attribute, not strictly Dragons.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synergy allows the deck to incorporate high-utility, non-Dragon monsters—such as hand traps or staple utility monsters matching the attributes of the Rulers (FIRE, WATER, EARTH, WIND)—and use them as essential fuel to maintain the Dragon engine. By incorporating generic attributes as dual-purpose resources, the deck strategically mitigates the drawback of running large volumes of archetypal monsters, a common weakness in combo decks.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Comprehensive Card Functional Analysis (The Draconic Pantheon)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architecture of the modern Dragon Ruler strategy is built upon the interaction between the powerful Level 7 Sovereigns, whose effects set up the GY, and the new archetypal support that transforms GY presence into field presence and disruption.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Elemental Sovereigns (Level 7 Monsters)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Each Level 7 Ruler possesses three unique and mutually exclusive HOPT effects: 1) Special Summon from Hand/GY by banishing two Dragons/matching Attributes, 2) a unique discard-based field or GY manipulation effect, and 3) a Banishment search effect.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following table summarizes their core attributes and effects: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Elemental Sovereigns (Level 7) Functionality and Attributes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Ruler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Unique Discard/Field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Banish Search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Blaster, Dragon Ruler of Infernos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Discard self + 1 FIRE: Destroy 1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FIRE Dragon-Type monster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Tidal, Dragon Ruler of Waterfalls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2600/2000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Discard self + 1 WATER: Send 1 monster from Deck to GY (Foolish Burial).</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WATER Dragon-Type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Redox, Dragon Ruler of Boulders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1600/3000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Discard self + 1 EARTH: Special Summon 1 monster (any) from GY.</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EARTH Dragon-Type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Tempest, Dragon Ruler of Storms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2400/2200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Discard self + 1 WIND: Add 1 Dragon-Type monster (any) from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WIND Dragon-Type monster</w:t>
            </w:r>
          </w:p>
        </w:tc>
      </w:tr>
    </w:tbl>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Among these, </w:t>
      </w:r>
      <w:r w:rsidDel="00000000" w:rsidR="00000000" w:rsidRPr="00000000">
        <w:rPr>
          <w:rFonts w:ascii="Google Sans Text" w:cs="Google Sans Text" w:eastAsia="Google Sans Text" w:hAnsi="Google Sans Text"/>
          <w:b w:val="1"/>
          <w:color w:val="1b1c1d"/>
          <w:rtl w:val="0"/>
        </w:rPr>
        <w:t xml:space="preserve">Tidal, Dragon Ruler of Waterfalls</w:t>
      </w:r>
      <w:r w:rsidDel="00000000" w:rsidR="00000000" w:rsidRPr="00000000">
        <w:rPr>
          <w:rFonts w:ascii="Google Sans Text" w:cs="Google Sans Text" w:eastAsia="Google Sans Text" w:hAnsi="Google Sans Text"/>
          <w:color w:val="1b1c1d"/>
          <w:rtl w:val="0"/>
        </w:rPr>
        <w:t xml:space="preserve">, is arguably the most vital piece for combo extension. Its ability to send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monster from the Deck to the GY is the deck’s primary setup tool.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is utilized early in combo sequences to dump other critical Level 7 Rulers, Level 1 Tuners (such as Flamvell Guard for Synchro access), or key non-archetypal Dragons (like Red-Eyes Darkness Metal Dragon or specific Dragon Link targets).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ability to immediately access the Graveyard setup required for later recursion makes Tidal a high-priority target for initial searches.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Redox, Dragon Ruler of Boulders</w:t>
      </w:r>
      <w:r w:rsidDel="00000000" w:rsidR="00000000" w:rsidRPr="00000000">
        <w:rPr>
          <w:rFonts w:ascii="Google Sans Text" w:cs="Google Sans Text" w:eastAsia="Google Sans Text" w:hAnsi="Google Sans Text"/>
          <w:color w:val="1b1c1d"/>
          <w:rtl w:val="0"/>
        </w:rPr>
        <w:t xml:space="preserve">, serves as the fundamental extender. Its resurrection effect is immensely valuable for granting powerful recovery or facilitating easy Rank 7 Xyz plays by reviving a Level 7 Ruler or a utility monster (such as a generic Level 7 or a disruptive floodgate like Fossil Dyna Pachycephalo, depending on the strategy).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essential to understand the underlying efficiency of the resource exchange. The cost required to Special Summon a Level 7 Ruler is the banishment of two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banishment action is simultaneously an investment and a payoff because it triggers the banish search effect of any banished Level 7 Ruler.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Therefore, using one Level 7 Ruler from the GY to banish another Level 7 Ruler from the GY yields a powerful strategic sequence: a Special Summon is achieved, a new Ruler is searched to the hand, and the initial Ruler used for the summon remains accessible in the GY for potential re-use via Redox or the new Nebulus support. This constant resource exchange between the hand, GY, and banishment zone is the archetype’s core source of non-linear card advantage.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Acolytes and Consistency Tools (Level 2-4 Monsters)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and existing Level 2-4 support monsters are instrumental in translating deck potential into immediate field presence and deep setup.</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Spector, Dragon Ruler of Rays (L2 LIGHT)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Spector</w:t>
      </w:r>
      <w:r w:rsidDel="00000000" w:rsidR="00000000" w:rsidRPr="00000000">
        <w:rPr>
          <w:rFonts w:ascii="Google Sans Text" w:cs="Google Sans Text" w:eastAsia="Google Sans Text" w:hAnsi="Google Sans Text"/>
          <w:color w:val="1b1c1d"/>
          <w:rtl w:val="0"/>
        </w:rPr>
        <w:t xml:space="preserve"> is the modern core consistency piece. Its ability, activated by discarding itself and one other LIGHT or Dragon monster, is to search </w:t>
      </w:r>
      <w:r w:rsidDel="00000000" w:rsidR="00000000" w:rsidRPr="00000000">
        <w:rPr>
          <w:rFonts w:ascii="Google Sans Text" w:cs="Google Sans Text" w:eastAsia="Google Sans Text" w:hAnsi="Google Sans Text"/>
          <w:b w:val="1"/>
          <w:color w:val="1b1c1d"/>
          <w:rtl w:val="0"/>
        </w:rPr>
        <w:t xml:space="preserve">two</w:t>
      </w:r>
      <w:r w:rsidDel="00000000" w:rsidR="00000000" w:rsidRPr="00000000">
        <w:rPr>
          <w:rFonts w:ascii="Google Sans Text" w:cs="Google Sans Text" w:eastAsia="Google Sans Text" w:hAnsi="Google Sans Text"/>
          <w:color w:val="1b1c1d"/>
          <w:rtl w:val="0"/>
        </w:rPr>
        <w:t xml:space="preserve"> different Dragon Ruler monsters from the Deck, excluding itself.</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provides immediate card parity (a 2-for-2 trade in the hand) while simultaneously performing crucial graveyard loading. Typical targets are Tidal and Redox, immediately setting the stage for the powerful effects described above: Tidal for deck thinning and Redox for immediate revival.</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"Baby" Rulers (L3/L4)</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original four "Baby" Rulers—Burner (FIRE), Lightning (WIND), Reactan (EARTH), and Stream (WATER)—provide critical deck access. They share an effect that allows the pilot to discard the Baby Ruler plus one matching Attribute monster or Dragon, to Special Summon the corresponding Level 7 Dragon Ruler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mechanism is vital for establishing field presence when the Graveyard is insufficient to fuel the Level 7 Rulers’ conventional Special Summon costs, bypassing the requirement to banish two cards from the GY/hand.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Nebulus, Dragon Ruler of Mishaps (The Recurrence Engine)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Nebulus is an integral new piece of support. It is typically accessed via the effect of the new Link Monster, </w:t>
      </w:r>
      <w:r w:rsidDel="00000000" w:rsidR="00000000" w:rsidRPr="00000000">
        <w:rPr>
          <w:rFonts w:ascii="Google Sans Text" w:cs="Google Sans Text" w:eastAsia="Google Sans Text" w:hAnsi="Google Sans Text"/>
          <w:b w:val="1"/>
          <w:color w:val="1b1c1d"/>
          <w:rtl w:val="0"/>
        </w:rPr>
        <w:t xml:space="preserve">Chasma, Dragon Ruler of Auroras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Nebulus provides a substantial burst of resources by allowing the Special Summon of two Dragon Rulers from the GY, followed by the revival of Redox. This multi-revival capability provides 3-4 bodies in the mid-combo sequence, easily setting up the required materials for high-Rank Xyz Summons like Eclipse and Disaster.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Archetype Interaction and Resource Economy</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Dragon Ruler archetype is fundamentally a deck-thinning and resource-cycling machine. Its power is derived from the seamless integration of its various card interactions across the three core resource pools: hand, Graveyard, and Banishment.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Search Matrix: Mapping Activation Paths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Card advantage is generated by utilizing specific monsters as fuel for effects that result in a net gain on the field or hand.</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Archetypal Starters and Search Targets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 in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Spector, Dragon Ruler of Rays (L2)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self + 1 LIGHT/Dragon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2 Level 7 Dragon Rulers.</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Consistency/Deck Accessor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L7 Rulers (e.g., Tidal)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self + 1 Attribute/Dragon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Deck Thinning/GY Setup.</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Extender/Resource Loading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L7 Rulers (Blaster/Tidal/Redox/Tempest)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Banished (via Summon or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 1 matching Attribute Dragon from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Looping/Searcher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Eclipse, Dragon Ruler of Catastrophes (R7)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Summons 1 L7 Ruler from Deck/Banishment.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Mid-Combo Extension/Deck Thinner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Chasma, Dragon Ruler of Auroras (Link-2)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Sends 1 Ruler to GY, searches Nebulus.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Setup/Nebulus Access</w:t>
            </w:r>
          </w:p>
        </w:tc>
      </w:tr>
    </w:tbl>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Banishment Economy: Fueling Recursion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banished zone is not a terminal storage location; it is an active engine component. Level 7 Rulers residing in banishment are the necessary fuel source for subsequent summons (banish two to summon one from hand/GY).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original Level 7 Rulers possess the ability to return to the hand during the End Phase if they were Special Summoned that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means that Rulers used as material for Xyz Summons or Link Summons, which typically send them to the Graveyard, remain in the GY as recyclable resources. Conversely, Rulers aggressively summoned but left on the field return to the hand, where they are immediately available to be discarded for their unique effects, or utilized as fodder for future Special Summons on the next turn. This mechanism guarantees substantial multi-turn resilience. Any attempt by the opponent to destroy or remove the board only serves to load the Graveyard or Banishment Zone, ensuring powerful counter-pushes and longevity in the game.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Discard Utility: Minimizing Cost</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significant portion of the Dragon Ruler strategy requires discarding cards. This includes Spector's search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Baby Rulers' deck summons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cost of Dragon Ravine’s effect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and the unique effects of the Level 7 Rulers (e.g., Blaster's destruction or Tidal's send effect).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core principle of the archetype is the negation of this apparent cost. Discarding a Dragon Ruler for any effect immediately places that monster in the Graveyard, rendering it "live" for a Redox revival or instantly available as banish fodder for another Level 7 Ruler Special Summon.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transformation of a discard cost into proactive setup is fundamental to the deck’s high level of consistency and power output.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efficient resource cycling also connects directly to the historical power of the deck. Originally, Dragon Rulers leveraged </w:t>
      </w:r>
      <w:r w:rsidDel="00000000" w:rsidR="00000000" w:rsidRPr="00000000">
        <w:rPr>
          <w:rFonts w:ascii="Google Sans Text" w:cs="Google Sans Text" w:eastAsia="Google Sans Text" w:hAnsi="Google Sans Text"/>
          <w:b w:val="1"/>
          <w:color w:val="1b1c1d"/>
          <w:rtl w:val="0"/>
        </w:rPr>
        <w:t xml:space="preserve">Super Rejuvenation</w:t>
      </w:r>
      <w:r w:rsidDel="00000000" w:rsidR="00000000" w:rsidRPr="00000000">
        <w:rPr>
          <w:rFonts w:ascii="Google Sans Text" w:cs="Google Sans Text" w:eastAsia="Google Sans Text" w:hAnsi="Google Sans Text"/>
          <w:color w:val="1b1c1d"/>
          <w:rtl w:val="0"/>
        </w:rPr>
        <w:t xml:space="preserve"> to convert their high volume of discards and Tributes into massive draw power, often drawing three or more cards per turn and entirely refilling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Although Super Rejuvenation remains a highly limited card in the modern TCG, the inherent card advantage generated by Spector, Tidal, and the continuous banish searches means the deck has built-in mechanisms to sustain its combos. This high resource density ensures that if Super Rejuvenation or similar draw engines (like Sacred Sword of Seven Stars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are employed, the deck is primed to capitalize on them, converting continuous loops into overwhelming card advantage, mirroring the strategy's infamous power during its initial run.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Step-by-Step Combo Lines and Endboard Construction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Dragon Ruler strategy is defined by complex, multi-stage combo lines that leverage the full suite of new Extra Deck support to establish a resilient, multi-layered endboard focused on negation, recovery, and recursive threat presence.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Optimal Opening: Spector Chain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Spector line is designed to achieve maximum deck thinning, GY loading, and immediate field extension, setting the foundation for the primary Link and Xyz sequences.</w:t>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Starter Activation:</w:t>
      </w:r>
      <w:r w:rsidDel="00000000" w:rsidR="00000000" w:rsidRPr="00000000">
        <w:rPr>
          <w:rFonts w:ascii="Google Sans Text" w:cs="Google Sans Text" w:eastAsia="Google Sans Text" w:hAnsi="Google Sans Text"/>
          <w:color w:val="1b1c1d"/>
          <w:rtl w:val="0"/>
        </w:rPr>
        <w:t xml:space="preserve"> The pilot activates the effect of </w:t>
      </w:r>
      <w:r w:rsidDel="00000000" w:rsidR="00000000" w:rsidRPr="00000000">
        <w:rPr>
          <w:rFonts w:ascii="Google Sans Text" w:cs="Google Sans Text" w:eastAsia="Google Sans Text" w:hAnsi="Google Sans Text"/>
          <w:b w:val="1"/>
          <w:color w:val="1b1c1d"/>
          <w:rtl w:val="0"/>
        </w:rPr>
        <w:t xml:space="preserve">Spector, Dragon Ruler of Rays</w:t>
      </w:r>
      <w:r w:rsidDel="00000000" w:rsidR="00000000" w:rsidRPr="00000000">
        <w:rPr>
          <w:rFonts w:ascii="Google Sans Text" w:cs="Google Sans Text" w:eastAsia="Google Sans Text" w:hAnsi="Google Sans Text"/>
          <w:color w:val="1b1c1d"/>
          <w:rtl w:val="0"/>
        </w:rPr>
        <w:t xml:space="preserve"> (L2).</w:t>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Resource Exchange:</w:t>
      </w:r>
      <w:r w:rsidDel="00000000" w:rsidR="00000000" w:rsidRPr="00000000">
        <w:rPr>
          <w:rFonts w:ascii="Google Sans Text" w:cs="Google Sans Text" w:eastAsia="Google Sans Text" w:hAnsi="Google Sans Text"/>
          <w:color w:val="1b1c1d"/>
          <w:rtl w:val="0"/>
        </w:rPr>
        <w:t xml:space="preserve"> Spector is discarded along with one other fodder card (which may be a secondary Ruler or an attribute-matching monster).</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Core Search:</w:t>
      </w:r>
      <w:r w:rsidDel="00000000" w:rsidR="00000000" w:rsidRPr="00000000">
        <w:rPr>
          <w:rFonts w:ascii="Google Sans Text" w:cs="Google Sans Text" w:eastAsia="Google Sans Text" w:hAnsi="Google Sans Text"/>
          <w:color w:val="1b1c1d"/>
          <w:rtl w:val="0"/>
        </w:rPr>
        <w:t xml:space="preserve"> Spector's effect resolves, searching </w:t>
      </w:r>
      <w:r w:rsidDel="00000000" w:rsidR="00000000" w:rsidRPr="00000000">
        <w:rPr>
          <w:rFonts w:ascii="Google Sans Text" w:cs="Google Sans Text" w:eastAsia="Google Sans Text" w:hAnsi="Google Sans Text"/>
          <w:b w:val="1"/>
          <w:color w:val="1b1c1d"/>
          <w:rtl w:val="0"/>
        </w:rPr>
        <w:t xml:space="preserve">Tidal, Dragon Ruler of Waterfalls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Redox, Dragon Ruler of Boulders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Extension Setup (Tidal):</w:t>
      </w:r>
      <w:r w:rsidDel="00000000" w:rsidR="00000000" w:rsidRPr="00000000">
        <w:rPr>
          <w:rFonts w:ascii="Google Sans Text" w:cs="Google Sans Text" w:eastAsia="Google Sans Text" w:hAnsi="Google Sans Text"/>
          <w:color w:val="1b1c1d"/>
          <w:rtl w:val="0"/>
        </w:rPr>
        <w:t xml:space="preserve"> The pilot activates Tidal's unique effect, discarding Tidal and a WATER monster/Dragon. The critical consequence is sending a key Level 7 Ruler (e.g., Tempest, or a crucial Dragon Link utility monster) from the Deck directly to the GY.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Extension Field Presence (Redox):</w:t>
      </w:r>
      <w:r w:rsidDel="00000000" w:rsidR="00000000" w:rsidRPr="00000000">
        <w:rPr>
          <w:rFonts w:ascii="Google Sans Text" w:cs="Google Sans Text" w:eastAsia="Google Sans Text" w:hAnsi="Google Sans Text"/>
          <w:color w:val="1b1c1d"/>
          <w:rtl w:val="0"/>
        </w:rPr>
        <w:t xml:space="preserve"> The pilot then activates Redox's unique effect, discarding Redox and an EARTH monster/Dragon. Redox resolves, Special Summoning the card just dumped by Tidal, or another utility Dragon, from the GY.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Immediate Result:</w:t>
      </w:r>
      <w:r w:rsidDel="00000000" w:rsidR="00000000" w:rsidRPr="00000000">
        <w:rPr>
          <w:rFonts w:ascii="Google Sans Text" w:cs="Google Sans Text" w:eastAsia="Google Sans Text" w:hAnsi="Google Sans Text"/>
          <w:color w:val="1b1c1d"/>
          <w:rtl w:val="0"/>
        </w:rPr>
        <w:t xml:space="preserve"> The hand is refilled via searches, the GY contains fodder for banishment, and two Level 7 bodies are likely on the field (the revived monster and the card used to pay Redox/Tidal cost now ready for special summoning).</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Combo Line: The Disaster Tower Lock</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highest ceiling involves the complex integration of the new support with Level 7 spam to create the highly resilient </w:t>
      </w:r>
      <w:r w:rsidDel="00000000" w:rsidR="00000000" w:rsidRPr="00000000">
        <w:rPr>
          <w:rFonts w:ascii="Google Sans Text" w:cs="Google Sans Text" w:eastAsia="Google Sans Text" w:hAnsi="Google Sans Text"/>
          <w:b w:val="1"/>
          <w:color w:val="1b1c1d"/>
          <w:rtl w:val="0"/>
        </w:rPr>
        <w:t xml:space="preserve">Disaster, Dragon Ruler of All Apocalypses</w:t>
      </w:r>
      <w:r w:rsidDel="00000000" w:rsidR="00000000" w:rsidRPr="00000000">
        <w:rPr>
          <w:rFonts w:ascii="Google Sans Text" w:cs="Google Sans Text" w:eastAsia="Google Sans Text" w:hAnsi="Google Sans Text"/>
          <w:color w:val="1b1c1d"/>
          <w:rtl w:val="0"/>
        </w:rPr>
        <w:t xml:space="preserve"> ("Towers") alongside layered disruption.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example utilizes the synergistic Tenpai Dragon package as an initiator.</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 Setup:</w:t>
      </w:r>
      <w:r w:rsidDel="00000000" w:rsidR="00000000" w:rsidRPr="00000000">
        <w:rPr>
          <w:rFonts w:ascii="Google Sans Text" w:cs="Google Sans Text" w:eastAsia="Google Sans Text" w:hAnsi="Google Sans Text"/>
          <w:color w:val="1b1c1d"/>
          <w:rtl w:val="0"/>
        </w:rPr>
        <w:t xml:space="preserve"> The combo starts with Tenpai Dragon Paidra, Spector, and a discard fodder card.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Paidra searches Sangen, which searches Genroku.</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First Summons &amp; Link 7 Access:</w:t>
      </w:r>
      <w:r w:rsidDel="00000000" w:rsidR="00000000" w:rsidRPr="00000000">
        <w:rPr>
          <w:rFonts w:ascii="Google Sans Text" w:cs="Google Sans Text" w:eastAsia="Google Sans Text" w:hAnsi="Google Sans Text"/>
          <w:color w:val="1b1c1d"/>
          <w:rtl w:val="0"/>
        </w:rPr>
        <w:t xml:space="preserve"> Normal Summon a Level 7 Dragon and Link Summon </w:t>
      </w:r>
      <w:r w:rsidDel="00000000" w:rsidR="00000000" w:rsidRPr="00000000">
        <w:rPr>
          <w:rFonts w:ascii="Google Sans Text" w:cs="Google Sans Text" w:eastAsia="Google Sans Text" w:hAnsi="Google Sans Text"/>
          <w:b w:val="1"/>
          <w:color w:val="1b1c1d"/>
          <w:rtl w:val="0"/>
        </w:rPr>
        <w:t xml:space="preserve">Ancient Fairy Dragon</w:t>
      </w:r>
      <w:r w:rsidDel="00000000" w:rsidR="00000000" w:rsidRPr="00000000">
        <w:rPr>
          <w:rFonts w:ascii="Google Sans Text" w:cs="Google Sans Text" w:eastAsia="Google Sans Text" w:hAnsi="Google Sans Text"/>
          <w:color w:val="1b1c1d"/>
          <w:rtl w:val="0"/>
        </w:rPr>
        <w:t xml:space="preserve"> (AFD) (L7 Rulers summon themselves easily or are revived).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Core Deck Thinning:</w:t>
      </w:r>
      <w:r w:rsidDel="00000000" w:rsidR="00000000" w:rsidRPr="00000000">
        <w:rPr>
          <w:rFonts w:ascii="Google Sans Text" w:cs="Google Sans Text" w:eastAsia="Google Sans Text" w:hAnsi="Google Sans Text"/>
          <w:color w:val="1b1c1d"/>
          <w:rtl w:val="0"/>
        </w:rPr>
        <w:t xml:space="preserve"> AFD uses its effect to search </w:t>
      </w:r>
      <w:r w:rsidDel="00000000" w:rsidR="00000000" w:rsidRPr="00000000">
        <w:rPr>
          <w:rFonts w:ascii="Google Sans Text" w:cs="Google Sans Text" w:eastAsia="Google Sans Text" w:hAnsi="Google Sans Text"/>
          <w:b w:val="1"/>
          <w:color w:val="1b1c1d"/>
          <w:rtl w:val="0"/>
        </w:rPr>
        <w:t xml:space="preserve">Dragon Ravine</w:t>
      </w:r>
      <w:r w:rsidDel="00000000" w:rsidR="00000000" w:rsidRPr="00000000">
        <w:rPr>
          <w:rFonts w:ascii="Google Sans Text" w:cs="Google Sans Text" w:eastAsia="Google Sans Text" w:hAnsi="Google Sans Text"/>
          <w:color w:val="1b1c1d"/>
          <w:rtl w:val="0"/>
        </w:rPr>
        <w:t xml:space="preserve">, then immediately sends </w:t>
      </w:r>
      <w:r w:rsidDel="00000000" w:rsidR="00000000" w:rsidRPr="00000000">
        <w:rPr>
          <w:rFonts w:ascii="Google Sans Text" w:cs="Google Sans Text" w:eastAsia="Google Sans Text" w:hAnsi="Google Sans Text"/>
          <w:b w:val="1"/>
          <w:color w:val="1b1c1d"/>
          <w:rtl w:val="0"/>
        </w:rPr>
        <w:t xml:space="preserve">Blaster</w:t>
      </w:r>
      <w:r w:rsidDel="00000000" w:rsidR="00000000" w:rsidRPr="00000000">
        <w:rPr>
          <w:rFonts w:ascii="Google Sans Text" w:cs="Google Sans Text" w:eastAsia="Google Sans Text" w:hAnsi="Google Sans Text"/>
          <w:color w:val="1b1c1d"/>
          <w:rtl w:val="0"/>
        </w:rPr>
        <w:t xml:space="preserve"> to the GY.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Resource Loop Initiation:</w:t>
      </w:r>
      <w:r w:rsidDel="00000000" w:rsidR="00000000" w:rsidRPr="00000000">
        <w:rPr>
          <w:rFonts w:ascii="Google Sans Text" w:cs="Google Sans Text" w:eastAsia="Google Sans Text" w:hAnsi="Google Sans Text"/>
          <w:color w:val="1b1c1d"/>
          <w:rtl w:val="0"/>
        </w:rPr>
        <w:t xml:space="preserve"> Spector activates, searching Tidal and Redox. The pilot then uses Tidal's Special Summon effect, banishing appropriate fodder and the Blaster in the GY. Blaster activates upon being banished, searching </w:t>
      </w:r>
      <w:r w:rsidDel="00000000" w:rsidR="00000000" w:rsidRPr="00000000">
        <w:rPr>
          <w:rFonts w:ascii="Google Sans Text" w:cs="Google Sans Text" w:eastAsia="Google Sans Text" w:hAnsi="Google Sans Text"/>
          <w:b w:val="1"/>
          <w:color w:val="1b1c1d"/>
          <w:rtl w:val="0"/>
        </w:rPr>
        <w:t xml:space="preserve">Fadra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Xyz Utility Chain:</w:t>
      </w:r>
      <w:r w:rsidDel="00000000" w:rsidR="00000000" w:rsidRPr="00000000">
        <w:rPr>
          <w:rFonts w:ascii="Google Sans Text" w:cs="Google Sans Text" w:eastAsia="Google Sans Text" w:hAnsi="Google Sans Text"/>
          <w:color w:val="1b1c1d"/>
          <w:rtl w:val="0"/>
        </w:rPr>
        <w:t xml:space="preserve"> AFD revives Genroku; Fadra is Special Summoned (via AFD’s effect, or self-summoning). These are used to Xyz Summon </w:t>
      </w:r>
      <w:r w:rsidDel="00000000" w:rsidR="00000000" w:rsidRPr="00000000">
        <w:rPr>
          <w:rFonts w:ascii="Google Sans Text" w:cs="Google Sans Text" w:eastAsia="Google Sans Text" w:hAnsi="Google Sans Text"/>
          <w:b w:val="1"/>
          <w:color w:val="1b1c1d"/>
          <w:rtl w:val="0"/>
        </w:rPr>
        <w:t xml:space="preserve">Xyz Armor Torpedo</w:t>
      </w:r>
      <w:r w:rsidDel="00000000" w:rsidR="00000000" w:rsidRPr="00000000">
        <w:rPr>
          <w:rFonts w:ascii="Google Sans Text" w:cs="Google Sans Text" w:eastAsia="Google Sans Text" w:hAnsi="Google Sans Text"/>
          <w:color w:val="1b1c1d"/>
          <w:rtl w:val="0"/>
        </w:rPr>
        <w:t xml:space="preserve">, which draws 1. Torpedo is upgraded to </w:t>
      </w:r>
      <w:r w:rsidDel="00000000" w:rsidR="00000000" w:rsidRPr="00000000">
        <w:rPr>
          <w:rFonts w:ascii="Google Sans Text" w:cs="Google Sans Text" w:eastAsia="Google Sans Text" w:hAnsi="Google Sans Text"/>
          <w:b w:val="1"/>
          <w:color w:val="1b1c1d"/>
          <w:rtl w:val="0"/>
        </w:rPr>
        <w:t xml:space="preserve">Xyz Armor Fortress</w:t>
      </w:r>
      <w:r w:rsidDel="00000000" w:rsidR="00000000" w:rsidRPr="00000000">
        <w:rPr>
          <w:rFonts w:ascii="Google Sans Text" w:cs="Google Sans Text" w:eastAsia="Google Sans Text" w:hAnsi="Google Sans Text"/>
          <w:color w:val="1b1c1d"/>
          <w:rtl w:val="0"/>
        </w:rPr>
        <w:t xml:space="preserve">, which searches </w:t>
      </w:r>
      <w:r w:rsidDel="00000000" w:rsidR="00000000" w:rsidRPr="00000000">
        <w:rPr>
          <w:rFonts w:ascii="Google Sans Text" w:cs="Google Sans Text" w:eastAsia="Google Sans Text" w:hAnsi="Google Sans Text"/>
          <w:b w:val="1"/>
          <w:color w:val="1b1c1d"/>
          <w:rtl w:val="0"/>
        </w:rPr>
        <w:t xml:space="preserve">Full Armored Dark Knight Lancer</w:t>
      </w:r>
      <w:r w:rsidDel="00000000" w:rsidR="00000000" w:rsidRPr="00000000">
        <w:rPr>
          <w:rFonts w:ascii="Google Sans Text" w:cs="Google Sans Text" w:eastAsia="Google Sans Text" w:hAnsi="Google Sans Text"/>
          <w:color w:val="1b1c1d"/>
          <w:rtl w:val="0"/>
        </w:rPr>
        <w:t xml:space="preserve">. Fortress is then overlaid into Lancer.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Mid-Combo Burst:</w:t>
      </w:r>
      <w:r w:rsidDel="00000000" w:rsidR="00000000" w:rsidRPr="00000000">
        <w:rPr>
          <w:rFonts w:ascii="Google Sans Text" w:cs="Google Sans Text" w:eastAsia="Google Sans Text" w:hAnsi="Google Sans Text"/>
          <w:color w:val="1b1c1d"/>
          <w:rtl w:val="0"/>
        </w:rPr>
        <w:t xml:space="preserve"> AFD and Tidal are used to Link Summon </w:t>
      </w:r>
      <w:r w:rsidDel="00000000" w:rsidR="00000000" w:rsidRPr="00000000">
        <w:rPr>
          <w:rFonts w:ascii="Google Sans Text" w:cs="Google Sans Text" w:eastAsia="Google Sans Text" w:hAnsi="Google Sans Text"/>
          <w:b w:val="1"/>
          <w:color w:val="1b1c1d"/>
          <w:rtl w:val="0"/>
        </w:rPr>
        <w:t xml:space="preserve">Chasma, Dragon Ruler of Auroras</w:t>
      </w:r>
      <w:r w:rsidDel="00000000" w:rsidR="00000000" w:rsidRPr="00000000">
        <w:rPr>
          <w:rFonts w:ascii="Google Sans Text" w:cs="Google Sans Text" w:eastAsia="Google Sans Text" w:hAnsi="Google Sans Text"/>
          <w:color w:val="1b1c1d"/>
          <w:rtl w:val="0"/>
        </w:rPr>
        <w:t xml:space="preserve"> (Link-2). Chasma activates, sending </w:t>
      </w:r>
      <w:r w:rsidDel="00000000" w:rsidR="00000000" w:rsidRPr="00000000">
        <w:rPr>
          <w:rFonts w:ascii="Google Sans Text" w:cs="Google Sans Text" w:eastAsia="Google Sans Text" w:hAnsi="Google Sans Text"/>
          <w:b w:val="1"/>
          <w:color w:val="1b1c1d"/>
          <w:rtl w:val="0"/>
        </w:rPr>
        <w:t xml:space="preserve">Tempest</w:t>
      </w:r>
      <w:r w:rsidDel="00000000" w:rsidR="00000000" w:rsidRPr="00000000">
        <w:rPr>
          <w:rFonts w:ascii="Google Sans Text" w:cs="Google Sans Text" w:eastAsia="Google Sans Text" w:hAnsi="Google Sans Text"/>
          <w:color w:val="1b1c1d"/>
          <w:rtl w:val="0"/>
        </w:rPr>
        <w:t xml:space="preserve"> to the GY, and searching </w:t>
      </w:r>
      <w:r w:rsidDel="00000000" w:rsidR="00000000" w:rsidRPr="00000000">
        <w:rPr>
          <w:rFonts w:ascii="Google Sans Text" w:cs="Google Sans Text" w:eastAsia="Google Sans Text" w:hAnsi="Google Sans Text"/>
          <w:b w:val="1"/>
          <w:color w:val="1b1c1d"/>
          <w:rtl w:val="0"/>
        </w:rPr>
        <w:t xml:space="preserve">Nebulus, Dragon Ruler of Mishaps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Mass Revival:</w:t>
      </w:r>
      <w:r w:rsidDel="00000000" w:rsidR="00000000" w:rsidRPr="00000000">
        <w:rPr>
          <w:rFonts w:ascii="Google Sans Text" w:cs="Google Sans Text" w:eastAsia="Google Sans Text" w:hAnsi="Google Sans Text"/>
          <w:color w:val="1b1c1d"/>
          <w:rtl w:val="0"/>
        </w:rPr>
        <w:t xml:space="preserve"> Tempest activates its banishment effect, Special Summoning itself. Nebulus then provides a massive burst of field presence by reviving two Dragon Rulers from the GY, plus reviving Redox.</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Endboard Construction:</w:t>
      </w:r>
      <w:r w:rsidDel="00000000" w:rsidR="00000000" w:rsidRPr="00000000">
        <w:rPr>
          <w:rFonts w:ascii="Google Sans Text" w:cs="Google Sans Text" w:eastAsia="Google Sans Text" w:hAnsi="Google Sans Text"/>
          <w:color w:val="1b1c1d"/>
          <w:rtl w:val="0"/>
        </w:rPr>
        <w:t xml:space="preserve"> With ample Level 7 materials now on the field, the pilot Xyz Summons </w:t>
      </w:r>
      <w:r w:rsidDel="00000000" w:rsidR="00000000" w:rsidRPr="00000000">
        <w:rPr>
          <w:rFonts w:ascii="Google Sans Text" w:cs="Google Sans Text" w:eastAsia="Google Sans Text" w:hAnsi="Google Sans Text"/>
          <w:b w:val="1"/>
          <w:color w:val="1b1c1d"/>
          <w:rtl w:val="0"/>
        </w:rPr>
        <w:t xml:space="preserve">Eclipse, Dragon Ruler of Catastrophes</w:t>
      </w:r>
      <w:r w:rsidDel="00000000" w:rsidR="00000000" w:rsidRPr="00000000">
        <w:rPr>
          <w:rFonts w:ascii="Google Sans Text" w:cs="Google Sans Text" w:eastAsia="Google Sans Text" w:hAnsi="Google Sans Text"/>
          <w:color w:val="1b1c1d"/>
          <w:rtl w:val="0"/>
        </w:rPr>
        <w:t xml:space="preserve"> (R7) and Link Summons </w:t>
      </w:r>
      <w:r w:rsidDel="00000000" w:rsidR="00000000" w:rsidRPr="00000000">
        <w:rPr>
          <w:rFonts w:ascii="Google Sans Text" w:cs="Google Sans Text" w:eastAsia="Google Sans Text" w:hAnsi="Google Sans Text"/>
          <w:b w:val="1"/>
          <w:color w:val="1b1c1d"/>
          <w:rtl w:val="0"/>
        </w:rPr>
        <w:t xml:space="preserve">Hieratic Seal of the Heavenly Spheres</w:t>
      </w:r>
      <w:r w:rsidDel="00000000" w:rsidR="00000000" w:rsidRPr="00000000">
        <w:rPr>
          <w:rFonts w:ascii="Google Sans Text" w:cs="Google Sans Text" w:eastAsia="Google Sans Text" w:hAnsi="Google Sans Text"/>
          <w:color w:val="1b1c1d"/>
          <w:rtl w:val="0"/>
        </w:rPr>
        <w:t xml:space="preserve"> (L2). </w:t>
      </w:r>
      <w:r w:rsidDel="00000000" w:rsidR="00000000" w:rsidRPr="00000000">
        <w:rPr>
          <w:rFonts w:ascii="Google Sans Text" w:cs="Google Sans Text" w:eastAsia="Google Sans Text" w:hAnsi="Google Sans Text"/>
          <w:b w:val="1"/>
          <w:color w:val="1b1c1d"/>
          <w:rtl w:val="0"/>
        </w:rPr>
        <w:t xml:space="preserve">Full-Armored Xyz</w:t>
      </w:r>
      <w:r w:rsidDel="00000000" w:rsidR="00000000" w:rsidRPr="00000000">
        <w:rPr>
          <w:rFonts w:ascii="Google Sans Text" w:cs="Google Sans Text" w:eastAsia="Google Sans Text" w:hAnsi="Google Sans Text"/>
          <w:color w:val="1b1c1d"/>
          <w:rtl w:val="0"/>
        </w:rPr>
        <w:t xml:space="preserve"> is set, and the turn is passed.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of the Chasma -&gt; Nebulus sequence is the strategic core of the modern combo. This sequence occurs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initial Rulers have been banished for searches and used for Link/Xyz materials. It effectively utilizes the previously expended Rulers as delayed resources, generating a sudden burst of 3-4 new monsters mid-combo. This ensures the deck retains immense field presence, allowing it to pivot from utility Xyz (Torpedo/Fortress) into the final payoff monsters (Eclipse/Seal) even after expending most initial hand resources.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Key Extra Deck Monsters and Endboard Roles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endboard focuses on establishing interlocking disruption layers rather than just a single large threat.</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Extra Deck Monsters and Endboard Roles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Type/Rank/Link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Eclipse, Dragon Ruler of Catastrophes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7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Quick Effect S/T Negate/Banish; Rulers from Deck/Banishment.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Disruption/Recurrence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Disaster, Dragon Ruler of All Apocalypses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9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Unaffected by card effects while Xyz Material is attached.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Ultimate Boss/Resilience (The "Tower")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Hieratic Seal of the Heavenly Spheres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Quick Effect: Tribute to bounce 1 card and Special Summon a Dragon.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Disruptive Utility/Extender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Chasma, Dragon Ruler of Auroras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Sends Ruler to GY, searches Nebulus.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Setup/Nebulus Access</w:t>
            </w:r>
          </w:p>
        </w:tc>
      </w:tr>
    </w:tbl>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Disruption Layering:</w:t>
      </w:r>
      <w:r w:rsidDel="00000000" w:rsidR="00000000" w:rsidRPr="00000000">
        <w:rPr>
          <w:rFonts w:ascii="Google Sans Text" w:cs="Google Sans Text" w:eastAsia="Google Sans Text" w:hAnsi="Google Sans Text"/>
          <w:color w:val="1b1c1d"/>
          <w:rtl w:val="0"/>
        </w:rPr>
        <w:t xml:space="preserve"> The endboard intentionally layers disruption: </w:t>
      </w:r>
      <w:r w:rsidDel="00000000" w:rsidR="00000000" w:rsidRPr="00000000">
        <w:rPr>
          <w:rFonts w:ascii="Google Sans Text" w:cs="Google Sans Text" w:eastAsia="Google Sans Text" w:hAnsi="Google Sans Text"/>
          <w:b w:val="1"/>
          <w:color w:val="1b1c1d"/>
          <w:rtl w:val="0"/>
        </w:rPr>
        <w:t xml:space="preserve">Hieratic Seal</w:t>
      </w:r>
      <w:r w:rsidDel="00000000" w:rsidR="00000000" w:rsidRPr="00000000">
        <w:rPr>
          <w:rFonts w:ascii="Google Sans Text" w:cs="Google Sans Text" w:eastAsia="Google Sans Text" w:hAnsi="Google Sans Text"/>
          <w:color w:val="1b1c1d"/>
          <w:rtl w:val="0"/>
        </w:rPr>
        <w:t xml:space="preserve"> provides non-destruction removal (a bounce), while </w:t>
      </w:r>
      <w:r w:rsidDel="00000000" w:rsidR="00000000" w:rsidRPr="00000000">
        <w:rPr>
          <w:rFonts w:ascii="Google Sans Text" w:cs="Google Sans Text" w:eastAsia="Google Sans Text" w:hAnsi="Google Sans Text"/>
          <w:b w:val="1"/>
          <w:color w:val="1b1c1d"/>
          <w:rtl w:val="0"/>
        </w:rPr>
        <w:t xml:space="preserve">Eclipse</w:t>
      </w:r>
      <w:r w:rsidDel="00000000" w:rsidR="00000000" w:rsidRPr="00000000">
        <w:rPr>
          <w:rFonts w:ascii="Google Sans Text" w:cs="Google Sans Text" w:eastAsia="Google Sans Text" w:hAnsi="Google Sans Text"/>
          <w:color w:val="1b1c1d"/>
          <w:rtl w:val="0"/>
        </w:rPr>
        <w:t xml:space="preserve"> provides negation against Spell/Trap cards.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provides coverage against typical TCG interruptions. On the opponent’s turn, the face-down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Full-Armored Xyz</w:t>
      </w:r>
      <w:r w:rsidDel="00000000" w:rsidR="00000000" w:rsidRPr="00000000">
        <w:rPr>
          <w:rFonts w:ascii="Google Sans Text" w:cs="Google Sans Text" w:eastAsia="Google Sans Text" w:hAnsi="Google Sans Text"/>
          <w:color w:val="1b1c1d"/>
          <w:rtl w:val="0"/>
        </w:rPr>
        <w:t xml:space="preserve"> is activated to upgrade an existing Rank 7 (like Eclipse or Lancer) into </w:t>
      </w:r>
      <w:r w:rsidDel="00000000" w:rsidR="00000000" w:rsidRPr="00000000">
        <w:rPr>
          <w:rFonts w:ascii="Google Sans Text" w:cs="Google Sans Text" w:eastAsia="Google Sans Text" w:hAnsi="Google Sans Text"/>
          <w:b w:val="1"/>
          <w:color w:val="1b1c1d"/>
          <w:rtl w:val="0"/>
        </w:rPr>
        <w:t xml:space="preserve">Disaster, Dragon Ruler of All Apocalypses</w:t>
      </w:r>
      <w:r w:rsidDel="00000000" w:rsidR="00000000" w:rsidRPr="00000000">
        <w:rPr>
          <w:rFonts w:ascii="Google Sans Text" w:cs="Google Sans Text" w:eastAsia="Google Sans Text" w:hAnsi="Google Sans Text"/>
          <w:color w:val="1b1c1d"/>
          <w:rtl w:val="0"/>
        </w:rPr>
        <w:t xml:space="preserve"> (R9).</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Disaster, while possessing Xyz Material, is largely immune to card effects, creating the desired "Towers" monster for lockdown.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Synergy and Competitive Integration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their extreme consistency and ability to generate Level 7 monsters across four attributes, Dragon Rulers function as a premier engine capable of integrating seamlessly into other dragon-focused strategies.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Dragon Rulers in Modern Dragon Link</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Dragon Link (DL) is a combo deck centered on Link Summons, heavily utilizing LIGHT and DARK attributes (Bystials, Rokkets, Chaos Dragons).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Level 7 Dragon Rulers provide an immediate source of high-level bodies that can be easily converted into high-Link Rating monsters or used for Synchro/Xyz plays.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interaction between the Rulers and Dragon Link is facilitated by the individual utility of the Level 7 Rulers. </w:t>
      </w:r>
      <w:r w:rsidDel="00000000" w:rsidR="00000000" w:rsidRPr="00000000">
        <w:rPr>
          <w:rFonts w:ascii="Google Sans Text" w:cs="Google Sans Text" w:eastAsia="Google Sans Text" w:hAnsi="Google Sans Text"/>
          <w:b w:val="1"/>
          <w:color w:val="1b1c1d"/>
          <w:rtl w:val="0"/>
        </w:rPr>
        <w:t xml:space="preserve">Tidal</w:t>
      </w:r>
      <w:r w:rsidDel="00000000" w:rsidR="00000000" w:rsidRPr="00000000">
        <w:rPr>
          <w:rFonts w:ascii="Google Sans Text" w:cs="Google Sans Text" w:eastAsia="Google Sans Text" w:hAnsi="Google Sans Text"/>
          <w:color w:val="1b1c1d"/>
          <w:rtl w:val="0"/>
        </w:rPr>
        <w:t xml:space="preserve"> is crucial for setting up DL combos because it can send key DL targets (such as Destrudo the Lost Dragon's Frisson or specific Bystials)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Redox</w:t>
      </w:r>
      <w:r w:rsidDel="00000000" w:rsidR="00000000" w:rsidRPr="00000000">
        <w:rPr>
          <w:rFonts w:ascii="Google Sans Text" w:cs="Google Sans Text" w:eastAsia="Google Sans Text" w:hAnsi="Google Sans Text"/>
          <w:color w:val="1b1c1d"/>
          <w:rtl w:val="0"/>
        </w:rPr>
        <w:t xml:space="preserve"> acts as a crucial non-Link Extender for DL, granting recovery and additional field presence by reviving almost any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Level 7 Rulers efficiently cycle specific attributes often needed to satisfy the requirements of complex Dragon Link combo routes. Tempest’s ability to search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Dragon upon banish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and the sheer volume of Level 7 spam across the four primary attributes allows the Rulers to fill crucial attribute gaps in a Dragon Link shell, ensuring the combo can pivot regardless of the initial starting hand.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is essential for maximizing the DL toolbox utility.</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Tenpai Dragon Hybrid</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Tenpai Dragon archetype is a recent addition to the TCG, focusing heavily on FIRE Dragon monsters and aggressive Link/Synchro strategies.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archetype exhibits exceptional synergy with Blaster, Dragon Ruler of Infernos.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Since Blaster is a FIRE Dragon, the shared attribute allows for constant cycling between the two archetypes.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Blaster's ability to search a FIRE Dragon (often a Tenpai starter) upon banishment, combined with its unique non-targeting removal effect, accelerates the Tenpai strategy while maintaining the Ruler’s potent resource loop.</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Moreover, Tenpai monsters often produce Level 7 bodies (such as Paidra) that perfectly align with the Dragon Ruler strategy, enabling rapid access to Rank 7 Xyz summons and the ultimate Disaster Tower endboard.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Meta-Game Relevance via Floodgate Access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combined utility of </w:t>
      </w:r>
      <w:r w:rsidDel="00000000" w:rsidR="00000000" w:rsidRPr="00000000">
        <w:rPr>
          <w:rFonts w:ascii="Google Sans Text" w:cs="Google Sans Text" w:eastAsia="Google Sans Text" w:hAnsi="Google Sans Text"/>
          <w:b w:val="1"/>
          <w:color w:val="1b1c1d"/>
          <w:rtl w:val="0"/>
        </w:rPr>
        <w:t xml:space="preserve">Tidal's</w:t>
      </w:r>
      <w:r w:rsidDel="00000000" w:rsidR="00000000" w:rsidRPr="00000000">
        <w:rPr>
          <w:rFonts w:ascii="Google Sans Text" w:cs="Google Sans Text" w:eastAsia="Google Sans Text" w:hAnsi="Google Sans Text"/>
          <w:color w:val="1b1c1d"/>
          <w:rtl w:val="0"/>
        </w:rPr>
        <w:t xml:space="preserve"> "Foolish Burial" effect and </w:t>
      </w:r>
      <w:r w:rsidDel="00000000" w:rsidR="00000000" w:rsidRPr="00000000">
        <w:rPr>
          <w:rFonts w:ascii="Google Sans Text" w:cs="Google Sans Text" w:eastAsia="Google Sans Text" w:hAnsi="Google Sans Text"/>
          <w:b w:val="1"/>
          <w:color w:val="1b1c1d"/>
          <w:rtl w:val="0"/>
        </w:rPr>
        <w:t xml:space="preserve">Redox's</w:t>
      </w:r>
      <w:r w:rsidDel="00000000" w:rsidR="00000000" w:rsidRPr="00000000">
        <w:rPr>
          <w:rFonts w:ascii="Google Sans Text" w:cs="Google Sans Text" w:eastAsia="Google Sans Text" w:hAnsi="Google Sans Text"/>
          <w:color w:val="1b1c1d"/>
          <w:rtl w:val="0"/>
        </w:rPr>
        <w:t xml:space="preserve"> non-restriction revival effect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provides the Dragon Ruler strategy with a unique advantage: the strategic deployment of generic floodgate monsters.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Tidal can efficiently send a powerful generic monster like </w:t>
      </w:r>
      <w:r w:rsidDel="00000000" w:rsidR="00000000" w:rsidRPr="00000000">
        <w:rPr>
          <w:rFonts w:ascii="Google Sans Text" w:cs="Google Sans Text" w:eastAsia="Google Sans Text" w:hAnsi="Google Sans Text"/>
          <w:b w:val="1"/>
          <w:color w:val="1b1c1d"/>
          <w:rtl w:val="0"/>
        </w:rPr>
        <w:t xml:space="preserve">Fossil Dyna Pachycephalo</w:t>
      </w:r>
      <w:r w:rsidDel="00000000" w:rsidR="00000000" w:rsidRPr="00000000">
        <w:rPr>
          <w:rFonts w:ascii="Google Sans Text" w:cs="Google Sans Text" w:eastAsia="Google Sans Text" w:hAnsi="Google Sans Text"/>
          <w:color w:val="1b1c1d"/>
          <w:rtl w:val="0"/>
        </w:rPr>
        <w:t xml:space="preserve"> (an EARTH attribute monster that prevents Special Summons) or a relevant Barrier Statue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Redox can then immediately revive this monster mid-combo.</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approach allows the deck to establish a highly restrictive Turn 1 endboard, utilizing the floodgate as secondary disruption alongside the standard Eclipse/Disaster package, granting the deck substantial flexibility in countering diverse competitive threats.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 and Strategic Recommendations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December 2024 unlimiting of the core Level 7 Dragon Rulers, coupled with the introduction of archetypal Extra Deck support, has unequivocally restored the Dragon Ruler strategy to the upper echelons of competitive TCG play.</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Final Assessment of Consistency and Power Ceiling</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consistency is assessed as extremely high. The combination of 3x Level 7 Rulers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with the 2-for-2 Spector search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and the immediate deck-thinning capabilities of Tidal ensure numerous redundant starters and high access rates to core combo pieces. The strategic deployment of resources between the hand, GY, and banishment zone ensures maximum advantage is extracted from every card played, resulting in superior turn 1 consistency and powerful multi-turn grind capability.</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ceiling is projected to be Tier 1. The ability to pivot between aggressive Rank 7 utility (e.g., Number 11: Big Eye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and resilient, control-oriented threats (Disaster Tower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and Eclipse negation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provides the necessary strategic flexibility required for the modern format. While still susceptible to common hand trap disruption against early Link or Xyz attempts, the archetype’s inherent recursion via Redox and the new Nebulus package provides robust recovery potential.</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Recommended Deck Ratios and Build Choices for TCG Play</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optimal competitive performance, specific ratios and engine integrations are recommended:</w:t>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Archetype Ratios:</w:t>
      </w:r>
      <w:r w:rsidDel="00000000" w:rsidR="00000000" w:rsidRPr="00000000">
        <w:rPr>
          <w:rFonts w:ascii="Google Sans Text" w:cs="Google Sans Text" w:eastAsia="Google Sans Text" w:hAnsi="Google Sans Text"/>
          <w:color w:val="1b1c1d"/>
          <w:rtl w:val="0"/>
        </w:rPr>
        <w:t xml:space="preserve"> To maximize access to their unique HOPT effects and ensure ample banish fodder, the Level 7 Rulers should generally be run at maximum copies (3x Blaster, 3x Redox, 3x Tempest, 2-3x Tidal).</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Spector (L2) is mandatory at 3x.</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Baby Rulers (Burner, Lightning, Reactan, Stream) are highly recommended at 1-2 copies each to maintain consistency and provide deck-to-field access when the GY is empty.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Essential Extra Deck:</w:t>
      </w:r>
      <w:r w:rsidDel="00000000" w:rsidR="00000000" w:rsidRPr="00000000">
        <w:rPr>
          <w:rFonts w:ascii="Google Sans Text" w:cs="Google Sans Text" w:eastAsia="Google Sans Text" w:hAnsi="Google Sans Text"/>
          <w:color w:val="1b1c1d"/>
          <w:rtl w:val="0"/>
        </w:rPr>
        <w:t xml:space="preserve"> The Extra Deck must include 1-2 copies of the new archetypal Extra Deck monsters: Chasma, Eclipse, and Disaster, to leverage the new combo payoffs.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Integration:</w:t>
      </w:r>
      <w:r w:rsidDel="00000000" w:rsidR="00000000" w:rsidRPr="00000000">
        <w:rPr>
          <w:rFonts w:ascii="Google Sans Text" w:cs="Google Sans Text" w:eastAsia="Google Sans Text" w:hAnsi="Google Sans Text"/>
          <w:color w:val="1b1c1d"/>
          <w:rtl w:val="0"/>
        </w:rPr>
        <w:t xml:space="preserve"> The most powerful contemporary builds integrate either the </w:t>
      </w:r>
      <w:r w:rsidDel="00000000" w:rsidR="00000000" w:rsidRPr="00000000">
        <w:rPr>
          <w:rFonts w:ascii="Google Sans Text" w:cs="Google Sans Text" w:eastAsia="Google Sans Text" w:hAnsi="Google Sans Text"/>
          <w:b w:val="1"/>
          <w:color w:val="1b1c1d"/>
          <w:rtl w:val="0"/>
        </w:rPr>
        <w:t xml:space="preserve">Tenpai Dragon</w:t>
      </w:r>
      <w:r w:rsidDel="00000000" w:rsidR="00000000" w:rsidRPr="00000000">
        <w:rPr>
          <w:rFonts w:ascii="Google Sans Text" w:cs="Google Sans Text" w:eastAsia="Google Sans Text" w:hAnsi="Google Sans Text"/>
          <w:color w:val="1b1c1d"/>
          <w:rtl w:val="0"/>
        </w:rPr>
        <w:t xml:space="preserve"> package (capitalizing on FIRE attribute synergy and explosive Level 7 generation) or the refined </w:t>
      </w:r>
      <w:r w:rsidDel="00000000" w:rsidR="00000000" w:rsidRPr="00000000">
        <w:rPr>
          <w:rFonts w:ascii="Google Sans Text" w:cs="Google Sans Text" w:eastAsia="Google Sans Text" w:hAnsi="Google Sans Text"/>
          <w:b w:val="1"/>
          <w:color w:val="1b1c1d"/>
          <w:rtl w:val="0"/>
        </w:rPr>
        <w:t xml:space="preserve">Dragon Link</w:t>
      </w:r>
      <w:r w:rsidDel="00000000" w:rsidR="00000000" w:rsidRPr="00000000">
        <w:rPr>
          <w:rFonts w:ascii="Google Sans Text" w:cs="Google Sans Text" w:eastAsia="Google Sans Text" w:hAnsi="Google Sans Text"/>
          <w:color w:val="1b1c1d"/>
          <w:rtl w:val="0"/>
        </w:rPr>
        <w:t xml:space="preserve"> package (leveraging the Rulers’ attributes to expand Link-4 toolbox access and optimize Bystial interactions).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Staples: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Dragon Ravine</w:t>
      </w:r>
      <w:r w:rsidDel="00000000" w:rsidR="00000000" w:rsidRPr="00000000">
        <w:rPr>
          <w:rFonts w:ascii="Google Sans Text" w:cs="Google Sans Text" w:eastAsia="Google Sans Text" w:hAnsi="Google Sans Text"/>
          <w:color w:val="1b1c1d"/>
          <w:rtl w:val="0"/>
        </w:rPr>
        <w:t xml:space="preserve"> remains essential as an engine card, providing free discard utility and search access, often integrated into complex combo lines via Ancient Fairy Dragon.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limited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Super Rejuvenation</w:t>
      </w:r>
      <w:r w:rsidDel="00000000" w:rsidR="00000000" w:rsidRPr="00000000">
        <w:rPr>
          <w:rFonts w:ascii="Google Sans Text" w:cs="Google Sans Text" w:eastAsia="Google Sans Text" w:hAnsi="Google Sans Text"/>
          <w:color w:val="1b1c1d"/>
          <w:rtl w:val="0"/>
        </w:rPr>
        <w:t xml:space="preserve">, if available, should be included to fully capitalize on the deck's innate resource density.</w:t>
      </w:r>
    </w:p>
    <w:p w:rsidR="00000000" w:rsidDel="00000000" w:rsidP="00000000" w:rsidRDefault="00000000" w:rsidRPr="00000000" w14:paraId="000000D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December 10th 2024 Forbidden &amp; Limited List Update - Yu-Gi-Oh! Master Duel Meta, geopend op september 30,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https://www.masterduelmeta.com/articles/news/dec-2024/tcg-forbidden-list</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quick guide for Dragon Rulers for New players : r/yugioh - Reddit,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https://www.reddit.com/r/yugioh/comments/5mzo7w/a_quick_guide_for_dragon_rulers_for_new_players/</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All Dragon Rulers Be Unbanned? : r/yugioh - Reddit,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https://www.reddit.com/r/yugioh/comments/wph41n/should_all_dragon_rulers_be_unbanned/</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Blaster, Dragon Ruler of Infernos - Lord of the Tachyon Galaxy - YuGiOh - TCGplayer.com,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https://www.tcgplayer.com/product/68118/yugioh-lord-of-the-tachyon-galaxy-blaster-dragon-ruler-of-infernos</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ELI5: Dragon Rulers; A guide, part 1. : r/yugioh - Reddit,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https://www.reddit.com/r/yugioh/comments/1qi2yn/eli5_dragon_rulers_a_guide_part_1/</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just revealed New Dragon Ruler cards : r/masterduel - Reddit,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https://www.reddit.com/r/masterduel/comments/1hccoj8/ocg_just_revealed_new_dragon_ruler_cards/</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Time For The Dragon Rulers To Return? - TCGplayer,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https://www.tcgplayer.com/content/article/Is-It-Time-For-The-Dragon-Rulers-To-Return/13c6f5ec-9caf-40b0-9802-73fae1326522/</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Dragon Rulers are going to be a serious, serious problem... :: Yu-Gi-Oh! Master Duel General Discussions - Steam Community,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https://steamcommunity.com/app/1449850/discussions/0/830448205345889654/</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ALIN - Dragon Ruler - Yu-Gi-Oh! Master Duel Meta,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https://www.masterduelmeta.com/articles/news/december-12-2024/alin</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the "Dragon Ruler" series of cards banned in official tournaments?,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https://boardgames.stackexchange.com/questions/35024/why-are-the-dragon-ruler-series-of-cards-banned-in-official-tournaments</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Lightning, Dragon Ruler of Drafts | Card Details | Yu-Gi-Oh! Neuron(TRADING CARD GAME CARD DATABASE),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https://www.db.yugioh-card.com/yugiohdb/card_search.action?ope=2&amp;cid=10582&amp;request_locale=en</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 Rulers w/ new support and Combos (December 2024) by ...,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https://cardcluster.com/deck/5jyNKe</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Eclipse, Dragon Ruler of Catastrophes | Card Details | Yu-Gi-Oh! Neuron(OFFICIAL CARD GAME CARD DATABASE),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https://www.db.yugioh-card.com/yugiohdb/card_search.action?ope=2&amp;cid=21185&amp;request_locale=ae</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ELI5: Dragon Rulers. Part 2. : r/yugioh - Reddit,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https://www.reddit.com/r/yugioh/comments/1qnac2/eli5_dragon_rulers_part_2/</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 Ruler Deck Redox Blaster Tidal Tempest Effect Veiler Yugioh | eBay,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https://www.ebay.com/itm/156522364199</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Dragon Link - Yu-Gi-Oh! Master Duel Meta,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https://www.masterduelmeta.com/articles/guides/dragon-link-guide-newt</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 Ruler (June 2025) by MarcelVogel93 - cardcluster,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https://cardcluster.com/deck/5DQapl</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Dragon Ruler (April 2025) by iceking93 - cardcluster,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https://cardcluster.com/deck/PwrX12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ebay.com/itm/156522364199" TargetMode="External"/><Relationship Id="rId11" Type="http://schemas.openxmlformats.org/officeDocument/2006/relationships/hyperlink" Target="https://www.reddit.com/r/masterduel/comments/1hccoj8/ocg_just_revealed_new_dragon_ruler_cards/" TargetMode="External"/><Relationship Id="rId22" Type="http://schemas.openxmlformats.org/officeDocument/2006/relationships/hyperlink" Target="https://cardcluster.com/deck/5DQapl" TargetMode="External"/><Relationship Id="rId10" Type="http://schemas.openxmlformats.org/officeDocument/2006/relationships/hyperlink" Target="https://www.reddit.com/r/yugioh/comments/1qi2yn/eli5_dragon_rulers_a_guide_part_1/" TargetMode="External"/><Relationship Id="rId21" Type="http://schemas.openxmlformats.org/officeDocument/2006/relationships/hyperlink" Target="https://www.masterduelmeta.com/articles/guides/dragon-link-guide-newt" TargetMode="External"/><Relationship Id="rId13" Type="http://schemas.openxmlformats.org/officeDocument/2006/relationships/hyperlink" Target="https://steamcommunity.com/app/1449850/discussions/0/830448205345889654/" TargetMode="External"/><Relationship Id="rId12" Type="http://schemas.openxmlformats.org/officeDocument/2006/relationships/hyperlink" Target="https://www.tcgplayer.com/content/article/Is-It-Time-For-The-Dragon-Rulers-To-Return/13c6f5ec-9caf-40b0-9802-73fae1326522/" TargetMode="External"/><Relationship Id="rId23" Type="http://schemas.openxmlformats.org/officeDocument/2006/relationships/hyperlink" Target="https://cardcluster.com/deck/PwrX1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68118/yugioh-lord-of-the-tachyon-galaxy-blaster-dragon-ruler-of-infernos" TargetMode="External"/><Relationship Id="rId15" Type="http://schemas.openxmlformats.org/officeDocument/2006/relationships/hyperlink" Target="https://boardgames.stackexchange.com/questions/35024/why-are-the-dragon-ruler-series-of-cards-banned-in-official-tournaments" TargetMode="External"/><Relationship Id="rId14" Type="http://schemas.openxmlformats.org/officeDocument/2006/relationships/hyperlink" Target="https://www.masterduelmeta.com/articles/news/december-12-2024/alin" TargetMode="External"/><Relationship Id="rId17" Type="http://schemas.openxmlformats.org/officeDocument/2006/relationships/hyperlink" Target="https://cardcluster.com/deck/5jyNKe" TargetMode="External"/><Relationship Id="rId16" Type="http://schemas.openxmlformats.org/officeDocument/2006/relationships/hyperlink" Target="https://www.db.yugioh-card.com/yugiohdb/card_search.action?ope=2&amp;cid=10582&amp;request_locale=en" TargetMode="External"/><Relationship Id="rId5" Type="http://schemas.openxmlformats.org/officeDocument/2006/relationships/styles" Target="styles.xml"/><Relationship Id="rId19" Type="http://schemas.openxmlformats.org/officeDocument/2006/relationships/hyperlink" Target="https://www.reddit.com/r/yugioh/comments/1qnac2/eli5_dragon_rulers_part_2/" TargetMode="External"/><Relationship Id="rId6" Type="http://schemas.openxmlformats.org/officeDocument/2006/relationships/hyperlink" Target="https://www.masterduelmeta.com/articles/news/dec-2024/tcg-forbidden-list" TargetMode="External"/><Relationship Id="rId18" Type="http://schemas.openxmlformats.org/officeDocument/2006/relationships/hyperlink" Target="https://www.db.yugioh-card.com/yugiohdb/card_search.action?ope=2&amp;cid=21185&amp;request_locale=ae" TargetMode="External"/><Relationship Id="rId7" Type="http://schemas.openxmlformats.org/officeDocument/2006/relationships/hyperlink" Target="https://www.reddit.com/r/yugioh/comments/5mzo7w/a_quick_guide_for_dragon_rulers_for_new_players/" TargetMode="External"/><Relationship Id="rId8" Type="http://schemas.openxmlformats.org/officeDocument/2006/relationships/hyperlink" Target="https://www.reddit.com/r/yugioh/comments/wph41n/should_all_dragon_rulers_be_unbanne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